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jc w:val="both"/>
        <w:rPr>
          <w:highlight w:val="yellow"/>
        </w:rPr>
      </w:pPr>
      <w:r>
        <w:rPr>
          <w:highlight w:val="yellow"/>
        </w:rPr>
        <w:t>GIOCO DI</w:t>
      </w:r>
      <w:r>
        <w:rPr>
          <w:highlight w:val="yellow"/>
        </w:rPr>
        <w:t xml:space="preserve"> SQUAD</w:t>
      </w:r>
      <w:r>
        <w:rPr>
          <w:highlight w:val="yellow"/>
        </w:rPr>
        <w:t>RA</w:t>
      </w:r>
      <w:r>
        <w:rPr>
          <w:highlight w:val="yellow"/>
        </w:rPr>
        <w:t>...</w:t>
      </w:r>
      <w:r>
        <w:rPr>
          <w:highlight w:val="yellow"/>
        </w:rPr>
        <w:t>Corse</w:t>
      </w:r>
    </w:p>
    <w:p>
      <w:pPr>
        <w:pStyle w:val="style0"/>
        <w:jc w:val="both"/>
        <w:rPr>
          <w:highlight w:val="yellow"/>
        </w:rPr>
      </w:pPr>
    </w:p>
    <w:p>
      <w:pPr>
        <w:pStyle w:val="style0"/>
        <w:jc w:val="both"/>
        <w:rPr/>
      </w:pPr>
      <w:r>
        <w:t xml:space="preserve"> </w:t>
      </w:r>
      <w:r>
        <w:t>Il</w:t>
      </w:r>
      <w:r>
        <w:t xml:space="preserve"> 2021 sta volgendo a termine. Iniziato con buoni propositi nell’ambito sportivo, ha avuto, nuovamente, una battuta d’arresto in primavera, vedendo annullate le gare già programmate dal 2020. </w:t>
      </w:r>
    </w:p>
    <w:p>
      <w:pPr>
        <w:pStyle w:val="style0"/>
        <w:jc w:val="both"/>
        <w:rPr/>
      </w:pPr>
      <w:r>
        <w:t xml:space="preserve">Solamente nell’estate, dopo che la </w:t>
      </w:r>
      <w:r>
        <w:t>morsa</w:t>
      </w:r>
      <w:r>
        <w:t xml:space="preserve"> della Pandemia</w:t>
      </w:r>
      <w:r>
        <w:t xml:space="preserve"> allentava la presa lasciando qualche spiraglio di luce, si sono riprese le attività sportive Vespistiche e si è potuto programmare un calendario, fittissimo, di impegni.</w:t>
      </w:r>
    </w:p>
    <w:p>
      <w:pPr>
        <w:pStyle w:val="style0"/>
        <w:jc w:val="both"/>
        <w:rPr/>
      </w:pPr>
      <w:r>
        <w:t xml:space="preserve">La Squadra Corse del Vespa Club Roma, proprio in questo frangente, non è rimasta a guardare. I piloti romani, infatti, hanno partecipato a tutti gli eventi in programma da </w:t>
      </w:r>
      <w:r>
        <w:t>giugno</w:t>
      </w:r>
      <w:r>
        <w:t xml:space="preserve"> ad ottobre e, con i risultati ottenuti, ne sono stati protagonisti, confermando quanto di buono fatto negli ultimi anni.</w:t>
      </w:r>
    </w:p>
    <w:p>
      <w:pPr>
        <w:pStyle w:val="style0"/>
        <w:jc w:val="both"/>
        <w:rPr/>
      </w:pPr>
      <w:r>
        <w:t xml:space="preserve">Si è iniziato a </w:t>
      </w:r>
      <w:r>
        <w:t>giugno</w:t>
      </w:r>
      <w:r>
        <w:t xml:space="preserve">, a Sermoneta (LT), </w:t>
      </w:r>
      <w:r>
        <w:t xml:space="preserve">con la </w:t>
      </w:r>
      <w:r>
        <w:t xml:space="preserve">gara </w:t>
      </w:r>
      <w:r>
        <w:t xml:space="preserve">finale del </w:t>
      </w:r>
      <w:r>
        <w:rPr>
          <w:b/>
          <w:bCs/>
          <w:u w:val="single"/>
        </w:rPr>
        <w:t xml:space="preserve">Campionato Invernale </w:t>
      </w:r>
      <w:r>
        <w:rPr>
          <w:b/>
          <w:bCs/>
          <w:u w:val="single"/>
        </w:rPr>
        <w:t>di Rego</w:t>
      </w:r>
      <w:r>
        <w:rPr>
          <w:b/>
          <w:bCs/>
          <w:u w:val="single"/>
        </w:rPr>
        <w:t xml:space="preserve">larità - Centro Italia </w:t>
      </w:r>
      <w:r>
        <w:rPr>
          <w:b/>
          <w:bCs/>
          <w:u w:val="single"/>
        </w:rPr>
        <w:t>2020</w:t>
      </w:r>
      <w:r>
        <w:t>, più volte rinviata…</w:t>
      </w:r>
      <w:r>
        <w:t>Il campionato si è svolto su 5 gare totali (le altre 4 tappe erano: Canale Monterano, Aprilia, Assisi, Viareggio).</w:t>
      </w:r>
    </w:p>
    <w:p>
      <w:pPr>
        <w:pStyle w:val="style0"/>
        <w:jc w:val="both"/>
        <w:rPr/>
      </w:pPr>
      <w:r>
        <w:t xml:space="preserve">Ottima la prova </w:t>
      </w:r>
      <w:r>
        <w:t xml:space="preserve">del campione Bisti che, con il 1° posto in questa Gara, si è piazzato al 2° posto della classifica </w:t>
      </w:r>
      <w:r>
        <w:t xml:space="preserve">finale </w:t>
      </w:r>
      <w:r>
        <w:t>e</w:t>
      </w:r>
      <w:r>
        <w:t xml:space="preserve">, insieme </w:t>
      </w:r>
      <w:r>
        <w:t>ai buoni</w:t>
      </w:r>
      <w:r>
        <w:t xml:space="preserve"> risultati degli altri piloti romani (</w:t>
      </w:r>
      <w:r>
        <w:t>Carboni</w:t>
      </w:r>
      <w:r>
        <w:t xml:space="preserve"> F., </w:t>
      </w:r>
      <w:r>
        <w:t>Muroni</w:t>
      </w:r>
      <w:r>
        <w:t>,</w:t>
      </w:r>
      <w:r>
        <w:t xml:space="preserve"> </w:t>
      </w:r>
      <w:r>
        <w:t>Bonanno</w:t>
      </w:r>
      <w:r>
        <w:t xml:space="preserve"> e Favetta</w:t>
      </w:r>
      <w:r>
        <w:t xml:space="preserve">), </w:t>
      </w:r>
      <w:r>
        <w:t xml:space="preserve">ha </w:t>
      </w:r>
      <w:r>
        <w:t xml:space="preserve">accompagnato </w:t>
      </w:r>
      <w:r>
        <w:t xml:space="preserve">la Squadra Romana </w:t>
      </w:r>
      <w:r>
        <w:t>sul podio più alto</w:t>
      </w:r>
      <w:r>
        <w:t xml:space="preserve">, </w:t>
      </w:r>
      <w:r>
        <w:t>1°</w:t>
      </w:r>
      <w:r>
        <w:t xml:space="preserve"> </w:t>
      </w:r>
      <w:r>
        <w:t xml:space="preserve">come Squadra </w:t>
      </w:r>
      <w:r>
        <w:t xml:space="preserve">dopo le </w:t>
      </w:r>
      <w:r>
        <w:t>5</w:t>
      </w:r>
      <w:r>
        <w:t xml:space="preserve"> gare disputate</w:t>
      </w:r>
      <w:r>
        <w:t>.</w:t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6120130" cy="4591684"/>
            <wp:effectExtent l="0" t="0" r="0" b="0"/>
            <wp:docPr id="1026" name="Image1" descr="Immagine che contiene albero, esterni, persona, persone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t>Poi</w:t>
      </w:r>
      <w:r>
        <w:t>, dopo una breve sosta, si è ripartiti ad agosto, con</w:t>
      </w:r>
      <w:r>
        <w:t xml:space="preserve"> la p</w:t>
      </w:r>
      <w:r>
        <w:t xml:space="preserve">resenza </w:t>
      </w:r>
      <w:r>
        <w:t>di Franco CARBONI ed Alessandro BISTI a</w:t>
      </w:r>
      <w:r>
        <w:t>lla gara del “</w:t>
      </w:r>
      <w:r>
        <w:rPr>
          <w:b/>
          <w:bCs/>
          <w:u w:val="single"/>
        </w:rPr>
        <w:t xml:space="preserve">Gran Circuito </w:t>
      </w:r>
      <w:r>
        <w:rPr>
          <w:b/>
          <w:bCs/>
          <w:u w:val="single"/>
        </w:rPr>
        <w:t>del Sestriere</w:t>
      </w:r>
      <w:r>
        <w:t>”, un’ottima vetrina a partecipazione internazionale</w:t>
      </w:r>
      <w:r>
        <w:t xml:space="preserve">, con piloti provenienti da tutta Europa, </w:t>
      </w:r>
      <w:r>
        <w:t xml:space="preserve">dove hanno potuto gareggiare solo le Vespa costruite </w:t>
      </w:r>
      <w:r>
        <w:t xml:space="preserve">dal 1946 fino al </w:t>
      </w:r>
      <w:r>
        <w:t>1977.</w:t>
      </w:r>
      <w:r>
        <w:t xml:space="preserve"> </w:t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>A</w:t>
      </w:r>
      <w:r>
        <w:t xml:space="preserve"> fine agosto la parteci</w:t>
      </w:r>
      <w:r>
        <w:t>p</w:t>
      </w:r>
      <w:r>
        <w:t>azione</w:t>
      </w:r>
      <w:r>
        <w:t xml:space="preserve"> di 5 </w:t>
      </w:r>
      <w:r>
        <w:t xml:space="preserve">piloti </w:t>
      </w:r>
      <w:r>
        <w:t xml:space="preserve">(Alessandro Bisti, Franco Carboni, Settimio Carboni, Riccardo Carboni e Francesco Muroni) </w:t>
      </w:r>
      <w:r>
        <w:t>al</w:t>
      </w:r>
      <w:r>
        <w:t xml:space="preserve"> “</w:t>
      </w:r>
      <w:r>
        <w:rPr>
          <w:b/>
          <w:bCs/>
          <w:u w:val="single"/>
        </w:rPr>
        <w:t xml:space="preserve">13° </w:t>
      </w:r>
      <w:r>
        <w:rPr>
          <w:b/>
          <w:bCs/>
          <w:u w:val="single"/>
        </w:rPr>
        <w:t>Giro Vespistico dei Tre Mari</w:t>
      </w:r>
      <w:r>
        <w:t xml:space="preserve">”, la bellissima </w:t>
      </w:r>
      <w:r>
        <w:t xml:space="preserve">e storica </w:t>
      </w:r>
      <w:r>
        <w:t>manifestazione che ha r</w:t>
      </w:r>
      <w:r>
        <w:t>i</w:t>
      </w:r>
      <w:r>
        <w:t xml:space="preserve">visto la luce </w:t>
      </w:r>
      <w:r>
        <w:t>dopo 5</w:t>
      </w:r>
      <w:r>
        <w:t>7</w:t>
      </w:r>
      <w:r>
        <w:t xml:space="preserve"> </w:t>
      </w:r>
      <w:r>
        <w:t>anni dall’ultima edizione.</w:t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6118778" cy="2870791"/>
            <wp:effectExtent l="0" t="0" r="0" b="6350"/>
            <wp:docPr id="1027" name="Image1" descr="Immagine che contiene edificio, esterni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18778" cy="287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t xml:space="preserve">Da settembre ad ottobre si è svolto il </w:t>
      </w:r>
      <w:r>
        <w:rPr>
          <w:b/>
          <w:bCs/>
          <w:u w:val="single"/>
        </w:rPr>
        <w:t>Campionato Italiano di Rievocazioni Storiche</w:t>
      </w:r>
      <w:r>
        <w:t xml:space="preserve">, e la Squadra Corse, partecipando a 6 gare </w:t>
      </w:r>
      <w:r>
        <w:t xml:space="preserve">- Guidizzolo (MN), Macerata, Fabriano (MC), Rho (MI), Viterbo ed Assisi (PG) - </w:t>
      </w:r>
      <w:r>
        <w:t xml:space="preserve">delle 7 previste, è tornata nuovamente sul podio </w:t>
      </w:r>
      <w:r>
        <w:t>ottenendo</w:t>
      </w:r>
      <w:r>
        <w:t xml:space="preserve"> un ottimo secondo posto</w:t>
      </w:r>
      <w:r>
        <w:t xml:space="preserve"> nella classifica finale a Squadre, </w:t>
      </w:r>
      <w:r>
        <w:t>alle spalle di Milano e davanti a Macerata. I risultati individuali hanno visto la conferma di Franco Carboni</w:t>
      </w:r>
      <w:r>
        <w:t xml:space="preserve"> (</w:t>
      </w:r>
      <w:r>
        <w:t>ottimo</w:t>
      </w:r>
      <w:r>
        <w:t xml:space="preserve"> 2</w:t>
      </w:r>
      <w:r>
        <w:t>°</w:t>
      </w:r>
      <w:r>
        <w:t xml:space="preserve"> posto della classifica finale del</w:t>
      </w:r>
      <w:r>
        <w:t>la Categoria Storica</w:t>
      </w:r>
      <w:r>
        <w:t>)</w:t>
      </w:r>
      <w:r>
        <w:t xml:space="preserve"> e</w:t>
      </w:r>
      <w:r>
        <w:t xml:space="preserve"> </w:t>
      </w:r>
      <w:r>
        <w:t xml:space="preserve">l’exploit di </w:t>
      </w:r>
      <w:r>
        <w:t>Nunzio Bonanno</w:t>
      </w:r>
      <w:r>
        <w:t xml:space="preserve">, </w:t>
      </w:r>
      <w:r>
        <w:t>7° nella classifica del</w:t>
      </w:r>
      <w:r>
        <w:t>la Categoria Vintage, davanti al sempre presente Francesco Muroni</w:t>
      </w:r>
      <w:r>
        <w:t>, 10° nella stessa Categoria.</w:t>
      </w:r>
      <w:r>
        <w:t xml:space="preserve"> Da ricordare le </w:t>
      </w:r>
      <w:r>
        <w:t xml:space="preserve">2 meritate </w:t>
      </w:r>
      <w:r>
        <w:t xml:space="preserve">vittorie di </w:t>
      </w:r>
      <w:r>
        <w:t xml:space="preserve">categoria </w:t>
      </w:r>
      <w:r>
        <w:t xml:space="preserve">proprio </w:t>
      </w:r>
      <w:r>
        <w:t xml:space="preserve">di </w:t>
      </w:r>
      <w:r>
        <w:t xml:space="preserve">Carboni </w:t>
      </w:r>
      <w:r>
        <w:t xml:space="preserve">e </w:t>
      </w:r>
      <w:r>
        <w:t>Bonanno</w:t>
      </w:r>
      <w:r>
        <w:t xml:space="preserve"> nelle tappe, rispettivamente, </w:t>
      </w:r>
      <w:r>
        <w:t>di</w:t>
      </w:r>
      <w:r>
        <w:t xml:space="preserve"> Guidizzolo (MN)</w:t>
      </w:r>
      <w:r>
        <w:t xml:space="preserve"> e</w:t>
      </w:r>
      <w:r>
        <w:t xml:space="preserve"> Fabriano</w:t>
      </w:r>
      <w:r>
        <w:t xml:space="preserve"> (MC).</w:t>
      </w:r>
      <w:r>
        <w:t xml:space="preserve"> Da menzionare</w:t>
      </w:r>
      <w:r>
        <w:t xml:space="preserve">, </w:t>
      </w:r>
      <w:r>
        <w:t>la proficua partecipazione, in alcune gare</w:t>
      </w:r>
      <w:r>
        <w:t>,</w:t>
      </w:r>
      <w:r>
        <w:t xml:space="preserve"> degli altri piloti romani</w:t>
      </w:r>
      <w:r>
        <w:t xml:space="preserve">. Tra questi </w:t>
      </w:r>
      <w:r>
        <w:t>i veterani</w:t>
      </w:r>
      <w:r>
        <w:t xml:space="preserve"> Viviano Favetta, </w:t>
      </w:r>
      <w:r>
        <w:t>Alberto Puccini e Francesco Neri</w:t>
      </w:r>
      <w:r>
        <w:t xml:space="preserve"> </w:t>
      </w:r>
      <w:r>
        <w:t>che</w:t>
      </w:r>
      <w:r>
        <w:t>,</w:t>
      </w:r>
      <w:r>
        <w:t xml:space="preserve"> </w:t>
      </w:r>
      <w:r>
        <w:t>insieme a Nunzio Bonanno</w:t>
      </w:r>
      <w:r>
        <w:t xml:space="preserve">, </w:t>
      </w:r>
      <w:r>
        <w:t xml:space="preserve">nella gara di Viterbo, </w:t>
      </w:r>
      <w:r>
        <w:t xml:space="preserve">hanno </w:t>
      </w:r>
      <w:r>
        <w:t>portato la Squadra sul gradino pi</w:t>
      </w:r>
      <w:r>
        <w:t>ù alto del Podio</w:t>
      </w:r>
      <w:r>
        <w:t xml:space="preserve">, contribuendo all’ottimo </w:t>
      </w:r>
      <w:r>
        <w:t>risultato finale.</w:t>
      </w:r>
      <w:r>
        <w:t xml:space="preserve"> </w:t>
      </w:r>
      <w:r>
        <w:t xml:space="preserve">Hanno partecipato, </w:t>
      </w:r>
      <w:r>
        <w:t xml:space="preserve">infine, </w:t>
      </w:r>
      <w:r>
        <w:t>n</w:t>
      </w:r>
      <w:r>
        <w:t>ell’ultima gara</w:t>
      </w:r>
      <w:r>
        <w:t xml:space="preserve"> di Assisi</w:t>
      </w:r>
      <w:r>
        <w:t>,</w:t>
      </w:r>
      <w:r>
        <w:t xml:space="preserve"> </w:t>
      </w:r>
      <w:r>
        <w:t xml:space="preserve">anche </w:t>
      </w:r>
      <w:r>
        <w:t xml:space="preserve">Roberta Appetito e Raoul Picchi, </w:t>
      </w:r>
      <w:r>
        <w:t xml:space="preserve">una coppia di vespisti </w:t>
      </w:r>
      <w:r>
        <w:t>molto affiatata</w:t>
      </w:r>
      <w:r>
        <w:t>, specialmente nelle loro partecipazioni alla</w:t>
      </w:r>
      <w:r>
        <w:t xml:space="preserve"> “</w:t>
      </w:r>
      <w:r>
        <w:t>Tre Mari</w:t>
      </w:r>
      <w:r>
        <w:t>”</w:t>
      </w:r>
      <w:r>
        <w:t xml:space="preserve"> </w:t>
      </w:r>
      <w:r>
        <w:t xml:space="preserve">e </w:t>
      </w:r>
      <w:r>
        <w:t xml:space="preserve">che, in questa disciplina, potrebbero </w:t>
      </w:r>
      <w:r>
        <w:t xml:space="preserve">ottenere ottimi risultati. </w:t>
      </w:r>
    </w:p>
    <w:p>
      <w:pPr>
        <w:pStyle w:val="style0"/>
        <w:ind w:firstLine="708"/>
        <w:jc w:val="both"/>
        <w:rPr/>
      </w:pPr>
      <w:r>
        <w:rPr>
          <w:noProof/>
        </w:rPr>
        <w:drawing>
          <wp:inline distT="0" distB="0" distL="0" distR="0">
            <wp:extent cx="3103880" cy="2197326"/>
            <wp:effectExtent l="0" t="3810" r="0" b="0"/>
            <wp:docPr id="1028" name="Image1" descr="Immagine che contiene albero, persona, esterni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3880" cy="219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  <w:r>
        <w:tab/>
      </w:r>
      <w:r>
        <w:t xml:space="preserve">     </w:t>
      </w:r>
      <w:r>
        <w:t xml:space="preserve"> </w:t>
      </w:r>
      <w:r>
        <w:rPr>
          <w:noProof/>
        </w:rPr>
        <w:drawing>
          <wp:inline distT="0" distB="0" distL="0" distR="0">
            <wp:extent cx="1799539" cy="3094976"/>
            <wp:effectExtent l="0" t="0" r="0" b="0"/>
            <wp:docPr id="1029" name="Image1" descr="Immagine che contiene edificio, esterni, posando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799539" cy="3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6118294" cy="3445459"/>
            <wp:effectExtent l="0" t="0" r="0" b="3175"/>
            <wp:docPr id="1030" name="Image1" descr="Immagine che contiene persona, esterni, strada, trasporto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18294" cy="34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6119687" cy="3189427"/>
            <wp:effectExtent l="0" t="0" r="0" b="0"/>
            <wp:docPr id="1031" name="Image1" descr="Immagine che contiene edificio, esterni, strada, trasporto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687" cy="318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t xml:space="preserve">Il </w:t>
      </w:r>
      <w:r>
        <w:rPr>
          <w:b/>
          <w:bCs/>
          <w:u w:val="single"/>
        </w:rPr>
        <w:t>Campionato Italiano di Regolarità</w:t>
      </w:r>
      <w:r>
        <w:t xml:space="preserve">, </w:t>
      </w:r>
      <w:r>
        <w:t xml:space="preserve">svolto </w:t>
      </w:r>
      <w:r>
        <w:t xml:space="preserve">a fine settembre </w:t>
      </w:r>
      <w:r>
        <w:t>a Sermoneta</w:t>
      </w:r>
      <w:r>
        <w:t xml:space="preserve"> e Latina, hanno riportato</w:t>
      </w:r>
      <w:r>
        <w:t xml:space="preserve"> </w:t>
      </w:r>
      <w:r>
        <w:t>il Vespa Club Roma</w:t>
      </w:r>
      <w:r>
        <w:t xml:space="preserve">, dopo tanti anni, nei posti più alti della classifica finale. </w:t>
      </w:r>
      <w:r>
        <w:t xml:space="preserve">Nella </w:t>
      </w:r>
      <w:r>
        <w:rPr>
          <w:i/>
          <w:iCs/>
        </w:rPr>
        <w:t>classif</w:t>
      </w:r>
      <w:r>
        <w:rPr>
          <w:i/>
          <w:iCs/>
        </w:rPr>
        <w:t>i</w:t>
      </w:r>
      <w:r>
        <w:rPr>
          <w:i/>
          <w:iCs/>
        </w:rPr>
        <w:t>ca assoluta</w:t>
      </w:r>
      <w:r>
        <w:t xml:space="preserve">, infatti, </w:t>
      </w:r>
      <w:r>
        <w:t>il nostro direttore sportivo, Franco Carboni, con un ottimo 5°posto, seguito da</w:t>
      </w:r>
      <w:r>
        <w:t xml:space="preserve"> Alessandro Bisti, 6° e da Francesco Muroni</w:t>
      </w:r>
      <w:r>
        <w:t>,</w:t>
      </w:r>
      <w:r>
        <w:t xml:space="preserve"> 37° (penalizzato in una manche dallo spegnimento del motore della sua vespa) trascinano</w:t>
      </w:r>
      <w:r>
        <w:t xml:space="preserve"> </w:t>
      </w:r>
      <w:r>
        <w:t>il Vespa Club Roma, in classifica,</w:t>
      </w:r>
      <w:r>
        <w:t xml:space="preserve"> </w:t>
      </w:r>
      <w:r>
        <w:t xml:space="preserve">al 5° posto finale. </w:t>
      </w:r>
      <w:r>
        <w:t>Fr</w:t>
      </w:r>
      <w:r>
        <w:t xml:space="preserve">anco </w:t>
      </w:r>
      <w:r>
        <w:t>C</w:t>
      </w:r>
      <w:r>
        <w:t>arboni</w:t>
      </w:r>
      <w:r>
        <w:t xml:space="preserve"> ed Alessandro Bisti</w:t>
      </w:r>
      <w:r>
        <w:t xml:space="preserve">, </w:t>
      </w:r>
      <w:r>
        <w:t xml:space="preserve">inoltre, ottengono </w:t>
      </w:r>
      <w:r>
        <w:t>il te</w:t>
      </w:r>
      <w:r>
        <w:t>r</w:t>
      </w:r>
      <w:r>
        <w:t xml:space="preserve">zo posto nelle categorie Storico ed Expert. Mentre per Bisti è un gradito ritorno sul </w:t>
      </w:r>
      <w:r>
        <w:t>p</w:t>
      </w:r>
      <w:r>
        <w:t>odi</w:t>
      </w:r>
      <w:r>
        <w:t xml:space="preserve">o </w:t>
      </w:r>
      <w:r>
        <w:t xml:space="preserve">del Campionato </w:t>
      </w:r>
      <w:r>
        <w:t xml:space="preserve">Italiano, </w:t>
      </w:r>
      <w:r>
        <w:t>l’ottimo piazzamento d</w:t>
      </w:r>
      <w:r>
        <w:t>i</w:t>
      </w:r>
      <w:r>
        <w:t xml:space="preserve"> C</w:t>
      </w:r>
      <w:r>
        <w:t>arboni</w:t>
      </w:r>
      <w:r>
        <w:t xml:space="preserve"> </w:t>
      </w:r>
      <w:r>
        <w:t>ne determina la promozione, per la prossima stagione sportiva,</w:t>
      </w:r>
      <w:r>
        <w:t xml:space="preserve"> </w:t>
      </w:r>
      <w:r>
        <w:t>nella categoria Expert</w:t>
      </w:r>
      <w:r>
        <w:t xml:space="preserve">. </w:t>
      </w:r>
      <w:r>
        <w:t xml:space="preserve">Presenti anche Nunzio Bonanno, Viviano Favetta e Francesco Neri. </w:t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4262755" cy="2860243"/>
            <wp:effectExtent l="0" t="0" r="4445" b="0"/>
            <wp:docPr id="1032" name="Image1" descr="Immagine che contiene esterni, cielo, terra, parcheggiato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8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14193" cy="2848438"/>
            <wp:effectExtent l="0" t="0" r="0" b="9525"/>
            <wp:docPr id="1033" name="Image1" descr="Immagine che contiene testo, erba, cielo, persona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193" cy="28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t xml:space="preserve">Con il Campionato di Rievocazioni Storiche ancora in corso, i tre piloti </w:t>
      </w:r>
      <w:r>
        <w:t xml:space="preserve">Alessandro </w:t>
      </w:r>
      <w:r>
        <w:t xml:space="preserve">BISTI, </w:t>
      </w:r>
      <w:r>
        <w:t xml:space="preserve">Franco </w:t>
      </w:r>
      <w:r>
        <w:t xml:space="preserve">CARBONI e </w:t>
      </w:r>
      <w:r>
        <w:t xml:space="preserve">Francesco </w:t>
      </w:r>
      <w:r>
        <w:t>MURONI hanno partecipato al blasonato “</w:t>
      </w:r>
      <w:r>
        <w:rPr>
          <w:b/>
          <w:bCs/>
          <w:u w:val="single"/>
        </w:rPr>
        <w:t>MotoGiro</w:t>
      </w:r>
      <w:r>
        <w:rPr>
          <w:b/>
          <w:bCs/>
          <w:u w:val="single"/>
        </w:rPr>
        <w:t xml:space="preserve"> d’Italia</w:t>
      </w:r>
      <w:r>
        <w:t xml:space="preserve">”, svoltosi dal 10 al 16 ottobre, </w:t>
      </w:r>
      <w:r>
        <w:t>una delle manifestazioni più importanti</w:t>
      </w:r>
      <w:r>
        <w:t xml:space="preserve"> </w:t>
      </w:r>
      <w:r>
        <w:t>della Federazione Motociclistica Italiana (FMI)</w:t>
      </w:r>
      <w:r>
        <w:t xml:space="preserve"> a livello Internazionale, ottenendo </w:t>
      </w:r>
      <w:r>
        <w:t xml:space="preserve">alcune </w:t>
      </w:r>
      <w:r>
        <w:t>vittorie di tappa ed ottimi piazzamenti…</w:t>
      </w:r>
    </w:p>
    <w:p>
      <w:pPr>
        <w:pStyle w:val="style0"/>
        <w:jc w:val="both"/>
        <w:rPr/>
      </w:pPr>
      <w:r>
        <w:t xml:space="preserve">Oltre 1.800 km di percorso, con una media giornaliera di 300 km, attraversando l’Italia centrale da Misano a Grosseto e ritorno. </w:t>
      </w:r>
      <w:r>
        <w:t>M</w:t>
      </w:r>
      <w:r>
        <w:t xml:space="preserve">emorabile </w:t>
      </w:r>
      <w:r>
        <w:t xml:space="preserve">ed indimenticabile </w:t>
      </w:r>
      <w:r>
        <w:t>per il Vespa Club Roma la prima giornata di gara</w:t>
      </w:r>
      <w:r>
        <w:t>, da Misano a San Marino,</w:t>
      </w:r>
      <w:r>
        <w:t xml:space="preserve"> che ha visti i tre piloti romani primi nelle </w:t>
      </w:r>
      <w:r>
        <w:t>tre diverse categorie in cui partecipavano e primi anche come Squadra.</w:t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6086431" cy="4540102"/>
            <wp:effectExtent l="0" t="0" r="0" b="0"/>
            <wp:docPr id="1034" name="Image1" descr="Immagine che contiene strada, esterni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86431" cy="454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2950645" cy="2413591"/>
            <wp:effectExtent l="0" t="0" r="2540" b="6350"/>
            <wp:docPr id="1035" name="Image1" descr="Immagine che contiene erba, strada, esterni, motocicletta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950645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3028315" cy="2420248"/>
            <wp:effectExtent l="0" t="0" r="635" b="0"/>
            <wp:docPr id="1036" name="Image1" descr="Immagine che contiene testo, esterni, cielo, strada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4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</w:p>
    <w:p>
      <w:pPr>
        <w:pStyle w:val="style0"/>
        <w:jc w:val="both"/>
        <w:rPr/>
      </w:pPr>
      <w:r>
        <w:t xml:space="preserve">Nella </w:t>
      </w:r>
      <w:r>
        <w:rPr>
          <w:b/>
          <w:bCs/>
          <w:u w:val="single"/>
        </w:rPr>
        <w:t>Gimkana</w:t>
      </w:r>
      <w:r>
        <w:t xml:space="preserve"> il nostro unico rappresentante Riccardo Calvani</w:t>
      </w:r>
      <w:r>
        <w:t xml:space="preserve">, </w:t>
      </w:r>
      <w:r>
        <w:t xml:space="preserve">percorrendo più di </w:t>
      </w:r>
      <w:r>
        <w:t>4.000 km su e gi</w:t>
      </w:r>
      <w:r>
        <w:t xml:space="preserve">ù per l’Italia, partecipando alle gare di Artena (RM), </w:t>
      </w:r>
      <w:r>
        <w:t>Todi (PG), Bu</w:t>
      </w:r>
      <w:r>
        <w:t>lc</w:t>
      </w:r>
      <w:r>
        <w:t>ia</w:t>
      </w:r>
      <w:r>
        <w:t>g</w:t>
      </w:r>
      <w:r>
        <w:t>o (LC)</w:t>
      </w:r>
      <w:r>
        <w:t>,</w:t>
      </w:r>
      <w:r>
        <w:t xml:space="preserve"> </w:t>
      </w:r>
      <w:r>
        <w:t>Rovi</w:t>
      </w:r>
      <w:r>
        <w:t xml:space="preserve">go </w:t>
      </w:r>
      <w:r>
        <w:t xml:space="preserve">e Nicotera </w:t>
      </w:r>
      <w:r>
        <w:t>(VV)</w:t>
      </w:r>
      <w:r>
        <w:t xml:space="preserve"> si è fatto valere. Con costanza</w:t>
      </w:r>
      <w:r>
        <w:t>,</w:t>
      </w:r>
      <w:r>
        <w:t xml:space="preserve"> dopo molti podi</w:t>
      </w:r>
      <w:r>
        <w:t xml:space="preserve">, </w:t>
      </w:r>
      <w:r>
        <w:t xml:space="preserve">ha concluso </w:t>
      </w:r>
      <w:r>
        <w:t>la</w:t>
      </w:r>
      <w:r>
        <w:t xml:space="preserve"> </w:t>
      </w:r>
      <w:r>
        <w:t>“</w:t>
      </w:r>
      <w:r>
        <w:rPr>
          <w:b/>
          <w:bCs/>
          <w:u w:val="single"/>
        </w:rPr>
        <w:t>Coppa Italia Gimkana 2021</w:t>
      </w:r>
      <w:r>
        <w:rPr>
          <w:b/>
          <w:bCs/>
          <w:u w:val="single"/>
        </w:rPr>
        <w:t>”</w:t>
      </w:r>
      <w:r>
        <w:t xml:space="preserve"> </w:t>
      </w:r>
      <w:r>
        <w:t>con</w:t>
      </w:r>
      <w:r>
        <w:t xml:space="preserve"> ottimo primo posto</w:t>
      </w:r>
      <w:r>
        <w:t xml:space="preserve"> finale</w:t>
      </w:r>
      <w:r>
        <w:t xml:space="preserve"> nella </w:t>
      </w:r>
      <w:r>
        <w:rPr>
          <w:b/>
          <w:bCs/>
          <w:u w:val="single"/>
        </w:rPr>
        <w:t xml:space="preserve">Categoria </w:t>
      </w:r>
      <w:r>
        <w:rPr>
          <w:b/>
          <w:bCs/>
          <w:u w:val="single"/>
        </w:rPr>
        <w:t>PX</w:t>
      </w:r>
      <w:r>
        <w:t xml:space="preserve"> .</w:t>
      </w:r>
    </w:p>
    <w:p>
      <w:pPr>
        <w:pStyle w:val="style0"/>
        <w:ind w:left="1416"/>
        <w:jc w:val="both"/>
        <w:rPr/>
      </w:pPr>
      <w:r>
        <w:rPr>
          <w:noProof/>
        </w:rPr>
        <w:drawing>
          <wp:inline distT="0" distB="0" distL="0" distR="0">
            <wp:extent cx="4160467" cy="5544414"/>
            <wp:effectExtent l="0" t="0" r="0" b="0"/>
            <wp:docPr id="1037" name="Image1" descr="Immagine che contiene testo, esterni, strada, persona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true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60467" cy="55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6120130" cy="4135755"/>
            <wp:effectExtent l="0" t="0" r="0" b="0"/>
            <wp:docPr id="1038" name="Image1" descr="Immagine che contiene esterni, strada, rosso, persona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 rotWithShape="true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rPr>
          <w:noProof/>
        </w:rPr>
        <w:drawing>
          <wp:inline distT="0" distB="0" distL="0" distR="0">
            <wp:extent cx="6120130" cy="4055110"/>
            <wp:effectExtent l="0" t="0" r="0" b="2540"/>
            <wp:docPr id="1039" name="Image1" descr="Immagine che contiene albero, esterni, strada, cavalcando&#10;&#10;Descrizione generata automaticamente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 rotWithShape="true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/>
      </w:pPr>
      <w:r>
        <w:t>L’ingresso</w:t>
      </w:r>
      <w:r>
        <w:t xml:space="preserve"> nella Squadra Corse </w:t>
      </w:r>
      <w:r>
        <w:t xml:space="preserve">del Vespa Club Roma </w:t>
      </w:r>
      <w:r>
        <w:t xml:space="preserve">di </w:t>
      </w:r>
      <w:r>
        <w:t>“</w:t>
      </w:r>
      <w:r>
        <w:rPr>
          <w:i/>
          <w:iCs/>
        </w:rPr>
        <w:t>nuov</w:t>
      </w:r>
      <w:r>
        <w:rPr>
          <w:i/>
          <w:iCs/>
        </w:rPr>
        <w:t>e</w:t>
      </w:r>
      <w:r>
        <w:rPr>
          <w:i/>
          <w:iCs/>
        </w:rPr>
        <w:t xml:space="preserve"> </w:t>
      </w:r>
      <w:r>
        <w:rPr>
          <w:i/>
          <w:iCs/>
        </w:rPr>
        <w:t>leve</w:t>
      </w:r>
      <w:r>
        <w:t>”</w:t>
      </w:r>
      <w:r>
        <w:t>, tra i quali Filippo Servili e i già nominati Raul Picchi e Roberta Appetito</w:t>
      </w:r>
      <w:r>
        <w:t xml:space="preserve"> </w:t>
      </w:r>
      <w:r>
        <w:t>(e</w:t>
      </w:r>
      <w:r>
        <w:t xml:space="preserve">d altri che </w:t>
      </w:r>
      <w:r>
        <w:t>si aggiungeranno in seguito…)</w:t>
      </w:r>
      <w:r>
        <w:t xml:space="preserve"> </w:t>
      </w:r>
      <w:r>
        <w:t xml:space="preserve">prospetta un </w:t>
      </w:r>
      <w:r>
        <w:t>“</w:t>
      </w:r>
      <w:r>
        <w:rPr>
          <w:b/>
          <w:bCs/>
          <w:u w:val="single"/>
        </w:rPr>
        <w:t>2022</w:t>
      </w:r>
      <w:r>
        <w:t>”</w:t>
      </w:r>
      <w:r>
        <w:t xml:space="preserve"> </w:t>
      </w:r>
      <w:r>
        <w:t xml:space="preserve">sportivo </w:t>
      </w:r>
      <w:r>
        <w:t xml:space="preserve">pieno </w:t>
      </w:r>
      <w:r>
        <w:t>di conferme e nuovi auspici.</w:t>
      </w:r>
    </w:p>
    <w:p>
      <w:pPr>
        <w:pStyle w:val="style0"/>
        <w:jc w:val="both"/>
        <w:rPr/>
      </w:pPr>
    </w:p>
    <w:sectPr>
      <w:pgSz w:w="11906" w:h="16838" w:orient="portrait"/>
      <w:pgMar w:top="141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W w:w="0" w:type="auto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9" Type="http://schemas.openxmlformats.org/officeDocument/2006/relationships/theme" Target="theme/theme1.xml"/><Relationship Id="rId18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2" Type="http://schemas.openxmlformats.org/officeDocument/2006/relationships/image" Target="media/image1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13" Type="http://schemas.openxmlformats.org/officeDocument/2006/relationships/image" Target="media/image12.jpeg"/><Relationship Id="rId4" Type="http://schemas.openxmlformats.org/officeDocument/2006/relationships/image" Target="media/image3.jpeg"/><Relationship Id="rId10" Type="http://schemas.openxmlformats.org/officeDocument/2006/relationships/image" Target="media/image9.jpeg"/><Relationship Id="rId3" Type="http://schemas.openxmlformats.org/officeDocument/2006/relationships/image" Target="media/image2.jpeg"/><Relationship Id="rId11" Type="http://schemas.openxmlformats.org/officeDocument/2006/relationships/image" Target="media/image10.jpeg"/><Relationship Id="rId9" Type="http://schemas.openxmlformats.org/officeDocument/2006/relationships/image" Target="media/image8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8" Type="http://schemas.openxmlformats.org/officeDocument/2006/relationships/image" Target="media/image7.jpeg"/><Relationship Id="rId7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915</Words>
  <Characters>4596</Characters>
  <Application>Kingsoft Office Writer</Application>
  <DocSecurity>0</DocSecurity>
  <Paragraphs>30</Paragraphs>
  <ScaleCrop>false</ScaleCrop>
  <LinksUpToDate>false</LinksUpToDate>
  <CharactersWithSpaces>5445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2021-12-06T19:25:00Z</dcterms:created>
  <dc:creator>Francesco MURONI</dc:creator>
  <lastModifiedBy>Kingsoft Office</lastModifiedBy>
  <dcterms:modified xsi:type="dcterms:W3CDTF">2021-12-14T19:15:38Z</dcterms:modified>
  <revision>2</revision>
</coreProperties>
</file>